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1004" w14:textId="77777777" w:rsidR="009F5E1F" w:rsidRDefault="00287958" w:rsidP="009F5E1F">
      <w:pPr>
        <w:outlineLvl w:val="0"/>
        <w:rPr>
          <w:rFonts w:ascii="Century Gothic" w:hAnsi="Century Gothic" w:cs="Baskerville"/>
          <w:b/>
          <w:sz w:val="32"/>
          <w:szCs w:val="32"/>
        </w:rPr>
      </w:pPr>
      <w:r w:rsidRPr="009F5E1F">
        <w:rPr>
          <w:rFonts w:ascii="Century Gothic" w:eastAsiaTheme="minorEastAsia" w:hAnsi="Century Gothic" w:cs="Baskerville"/>
          <w:b/>
          <w:sz w:val="36"/>
          <w:szCs w:val="36"/>
        </w:rPr>
        <w:t xml:space="preserve">Fanny </w:t>
      </w:r>
      <w:proofErr w:type="spellStart"/>
      <w:r w:rsidRPr="009F5E1F">
        <w:rPr>
          <w:rFonts w:ascii="Century Gothic" w:eastAsiaTheme="minorEastAsia" w:hAnsi="Century Gothic" w:cs="Baskerville"/>
          <w:b/>
          <w:sz w:val="36"/>
          <w:szCs w:val="36"/>
        </w:rPr>
        <w:t>Sanín</w:t>
      </w:r>
      <w:proofErr w:type="spellEnd"/>
      <w:r w:rsidRPr="009F5E1F">
        <w:rPr>
          <w:rFonts w:ascii="Century Gothic" w:hAnsi="Century Gothic" w:cs="Baskerville"/>
          <w:b/>
          <w:sz w:val="36"/>
          <w:szCs w:val="36"/>
        </w:rPr>
        <w:t>:</w:t>
      </w:r>
      <w:r w:rsidRPr="009F5E1F">
        <w:rPr>
          <w:rFonts w:ascii="Century Gothic" w:hAnsi="Century Gothic" w:cs="Baskerville"/>
          <w:b/>
          <w:sz w:val="32"/>
          <w:szCs w:val="32"/>
        </w:rPr>
        <w:t xml:space="preserve"> </w:t>
      </w:r>
    </w:p>
    <w:p w14:paraId="61498AF5" w14:textId="19A529BF" w:rsidR="00A96D6A" w:rsidRDefault="00287958" w:rsidP="009F5E1F">
      <w:pPr>
        <w:outlineLvl w:val="0"/>
        <w:rPr>
          <w:rFonts w:ascii="Century Gothic" w:hAnsi="Century Gothic" w:cs="Baskerville"/>
          <w:bCs/>
          <w:sz w:val="32"/>
          <w:szCs w:val="32"/>
        </w:rPr>
      </w:pPr>
      <w:r w:rsidRPr="009F5E1F">
        <w:rPr>
          <w:rFonts w:ascii="Century Gothic" w:hAnsi="Century Gothic" w:cs="Baskerville"/>
          <w:bCs/>
          <w:sz w:val="32"/>
          <w:szCs w:val="32"/>
        </w:rPr>
        <w:t>The Balance of Color</w:t>
      </w:r>
    </w:p>
    <w:p w14:paraId="703F3204" w14:textId="5B475704" w:rsidR="009F5E1F" w:rsidRPr="009F5E1F" w:rsidRDefault="009F5E1F" w:rsidP="009F5E1F">
      <w:pPr>
        <w:outlineLvl w:val="0"/>
        <w:rPr>
          <w:rFonts w:ascii="Century Gothic" w:hAnsi="Century Gothic" w:cs="Baskerville"/>
          <w:bCs/>
        </w:rPr>
      </w:pPr>
      <w:r w:rsidRPr="009F5E1F">
        <w:rPr>
          <w:rFonts w:ascii="Century Gothic" w:hAnsi="Century Gothic" w:cs="Baskerville"/>
          <w:bCs/>
        </w:rPr>
        <w:t>September 21, 2016 – November 6, 2016</w:t>
      </w:r>
    </w:p>
    <w:p w14:paraId="5D64BA09" w14:textId="77777777" w:rsidR="0097427A" w:rsidRPr="00A96D6A" w:rsidRDefault="0097427A" w:rsidP="00822373">
      <w:pPr>
        <w:jc w:val="right"/>
        <w:rPr>
          <w:rFonts w:ascii="Baskerville" w:hAnsi="Baskerville" w:cs="Baskerville"/>
          <w:b/>
          <w:sz w:val="32"/>
          <w:szCs w:val="32"/>
        </w:rPr>
      </w:pPr>
    </w:p>
    <w:p w14:paraId="7C41CDB9" w14:textId="3F10D173" w:rsidR="0006634D" w:rsidRPr="00992F53" w:rsidRDefault="00A96D6A" w:rsidP="00A96D6A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Gill Sans"/>
          <w:color w:val="auto"/>
          <w:sz w:val="20"/>
          <w:szCs w:val="20"/>
        </w:rPr>
      </w:pPr>
      <w:r>
        <w:rPr>
          <w:rFonts w:eastAsiaTheme="minorEastAsia" w:cs="Times"/>
          <w:color w:val="auto"/>
          <w:sz w:val="22"/>
          <w:szCs w:val="22"/>
        </w:rPr>
        <w:t xml:space="preserve"> </w:t>
      </w:r>
      <w:r w:rsidR="00287958" w:rsidRPr="00BE63A0">
        <w:rPr>
          <w:rFonts w:eastAsiaTheme="minorEastAsia" w:cs="Times"/>
          <w:noProof/>
          <w:color w:val="auto"/>
          <w:sz w:val="22"/>
          <w:szCs w:val="22"/>
        </w:rPr>
        <w:drawing>
          <wp:inline distT="0" distB="0" distL="0" distR="0" wp14:anchorId="4CB8B2F2" wp14:editId="64B5C3DB">
            <wp:extent cx="677068" cy="635374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9" cy="65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Times"/>
          <w:color w:val="auto"/>
          <w:sz w:val="22"/>
          <w:szCs w:val="22"/>
        </w:rPr>
        <w:t xml:space="preserve"> </w:t>
      </w:r>
      <w:r w:rsidR="00287958" w:rsidRPr="00BE63A0">
        <w:rPr>
          <w:rFonts w:eastAsiaTheme="minorEastAsia" w:cs="Times"/>
          <w:color w:val="auto"/>
          <w:sz w:val="22"/>
          <w:szCs w:val="22"/>
        </w:rPr>
        <w:t xml:space="preserve"> </w:t>
      </w:r>
      <w:r w:rsidR="00287958" w:rsidRPr="00992F53">
        <w:rPr>
          <w:rFonts w:ascii="Century Gothic" w:eastAsiaTheme="minorEastAsia" w:hAnsi="Century Gothic" w:cs="Gill Sans"/>
          <w:i/>
          <w:iCs/>
          <w:color w:val="auto"/>
          <w:sz w:val="20"/>
          <w:szCs w:val="20"/>
        </w:rPr>
        <w:t>Acrylic No. 1, 2010</w:t>
      </w:r>
      <w:r w:rsidR="00287958" w:rsidRPr="00992F53">
        <w:rPr>
          <w:rFonts w:ascii="Century Gothic" w:eastAsiaTheme="minorEastAsia" w:hAnsi="Century Gothic" w:cs="Times"/>
          <w:color w:val="auto"/>
          <w:sz w:val="20"/>
          <w:szCs w:val="20"/>
        </w:rPr>
        <w:t xml:space="preserve">, </w:t>
      </w:r>
      <w:r w:rsidR="00565A12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Acrylic on canvas 56 x 60 inches</w:t>
      </w:r>
      <w:r w:rsidR="00287958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 xml:space="preserve"> </w:t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037E25FA" w14:textId="77777777" w:rsidR="00A96D6A" w:rsidRPr="00992F53" w:rsidRDefault="00E40B6C" w:rsidP="00A96D6A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A96D6A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66D2DC55" w14:textId="03400338" w:rsidR="00287958" w:rsidRPr="00992F53" w:rsidRDefault="00287958" w:rsidP="00287958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imes"/>
          <w:noProof/>
          <w:color w:val="auto"/>
          <w:sz w:val="20"/>
          <w:szCs w:val="20"/>
        </w:rPr>
        <w:drawing>
          <wp:inline distT="0" distB="0" distL="0" distR="0" wp14:anchorId="2C278F83" wp14:editId="04B95E19">
            <wp:extent cx="680421" cy="704239"/>
            <wp:effectExtent l="0" t="0" r="571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20" cy="72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53">
        <w:rPr>
          <w:rFonts w:ascii="Century Gothic" w:eastAsiaTheme="minorEastAsia" w:hAnsi="Century Gothic" w:cs="Times"/>
          <w:color w:val="auto"/>
          <w:sz w:val="20"/>
          <w:szCs w:val="20"/>
        </w:rPr>
        <w:t xml:space="preserve"> </w:t>
      </w:r>
      <w:r w:rsidRPr="00992F53">
        <w:rPr>
          <w:rFonts w:ascii="Century Gothic" w:eastAsiaTheme="minorEastAsia" w:hAnsi="Century Gothic" w:cs="Gill Sans"/>
          <w:i/>
          <w:iCs/>
          <w:color w:val="auto"/>
          <w:sz w:val="20"/>
          <w:szCs w:val="20"/>
        </w:rPr>
        <w:t xml:space="preserve">Acrylic No. 1, 2012, </w:t>
      </w:r>
      <w:r w:rsidR="00565A12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Acrylic on canvas 44 x 42 inches</w:t>
      </w:r>
      <w:r w:rsidRPr="00992F53">
        <w:rPr>
          <w:rFonts w:ascii="MS Gothic" w:eastAsia="MS Gothic" w:hAnsi="MS Gothic" w:cs="MS Gothic" w:hint="eastAsia"/>
          <w:color w:val="auto"/>
          <w:sz w:val="20"/>
          <w:szCs w:val="20"/>
        </w:rPr>
        <w:t> </w:t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A96D6A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A96D6A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 xml:space="preserve"> </w:t>
      </w:r>
      <w:r w:rsidR="0006634D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425BA7E2" w14:textId="49C83809" w:rsidR="0006634D" w:rsidRPr="00992F53" w:rsidRDefault="00287958" w:rsidP="00287958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imes"/>
          <w:noProof/>
          <w:color w:val="auto"/>
          <w:sz w:val="20"/>
          <w:szCs w:val="20"/>
        </w:rPr>
        <w:drawing>
          <wp:inline distT="0" distB="0" distL="0" distR="0" wp14:anchorId="565B9FD3" wp14:editId="140F4B14">
            <wp:extent cx="680421" cy="558340"/>
            <wp:effectExtent l="0" t="0" r="571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06" cy="58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53">
        <w:rPr>
          <w:rFonts w:ascii="Century Gothic" w:eastAsiaTheme="minorEastAsia" w:hAnsi="Century Gothic" w:cs="Gill Sans"/>
          <w:i/>
          <w:iCs/>
          <w:color w:val="auto"/>
          <w:sz w:val="20"/>
          <w:szCs w:val="20"/>
        </w:rPr>
        <w:t xml:space="preserve"> Acrylic No. 2, 2013, </w:t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Acrylic on canvas</w:t>
      </w:r>
      <w:r w:rsidRPr="00992F53">
        <w:rPr>
          <w:rFonts w:ascii="MS Gothic" w:eastAsia="MS Gothic" w:hAnsi="MS Gothic" w:cs="MS Gothic" w:hint="eastAsia"/>
          <w:color w:val="auto"/>
          <w:sz w:val="20"/>
          <w:szCs w:val="20"/>
        </w:rPr>
        <w:t> </w:t>
      </w:r>
      <w:r w:rsidR="00565A12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34 x 40 inches</w:t>
      </w:r>
      <w:r w:rsidR="00A96D6A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51445E5F" w14:textId="77777777" w:rsidR="00A96D6A" w:rsidRPr="00992F53" w:rsidRDefault="00A96D6A" w:rsidP="00287958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454E3B32" w14:textId="211A900F" w:rsidR="003E0DE6" w:rsidRPr="00992F53" w:rsidRDefault="00A96D6A" w:rsidP="003E0DE6">
      <w:pPr>
        <w:widowControl w:val="0"/>
        <w:autoSpaceDE w:val="0"/>
        <w:autoSpaceDN w:val="0"/>
        <w:adjustRightInd w:val="0"/>
        <w:spacing w:line="280" w:lineRule="atLeast"/>
        <w:ind w:left="810" w:hanging="810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imes"/>
          <w:color w:val="auto"/>
          <w:sz w:val="20"/>
          <w:szCs w:val="20"/>
        </w:rPr>
        <w:t xml:space="preserve"> </w:t>
      </w:r>
      <w:r w:rsidRPr="00992F53">
        <w:rPr>
          <w:rFonts w:ascii="Century Gothic" w:eastAsiaTheme="minorEastAsia" w:hAnsi="Century Gothic" w:cs="Times"/>
          <w:noProof/>
          <w:color w:val="auto"/>
          <w:sz w:val="20"/>
          <w:szCs w:val="20"/>
        </w:rPr>
        <w:drawing>
          <wp:inline distT="0" distB="0" distL="0" distR="0" wp14:anchorId="29C0078C" wp14:editId="46EE5210">
            <wp:extent cx="653527" cy="685202"/>
            <wp:effectExtent l="0" t="0" r="698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14" cy="71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53">
        <w:rPr>
          <w:rFonts w:ascii="Century Gothic" w:eastAsiaTheme="minorEastAsia" w:hAnsi="Century Gothic" w:cs="Times"/>
          <w:color w:val="auto"/>
          <w:sz w:val="20"/>
          <w:szCs w:val="20"/>
        </w:rPr>
        <w:t xml:space="preserve">  </w:t>
      </w:r>
      <w:r w:rsidRPr="00992F53">
        <w:rPr>
          <w:rFonts w:ascii="Century Gothic" w:eastAsiaTheme="minorEastAsia" w:hAnsi="Century Gothic" w:cs="Gill Sans"/>
          <w:i/>
          <w:iCs/>
          <w:color w:val="auto"/>
          <w:sz w:val="20"/>
          <w:szCs w:val="20"/>
        </w:rPr>
        <w:t>Acrylic No. 5, 2009</w:t>
      </w:r>
      <w:r w:rsidRPr="00992F53">
        <w:rPr>
          <w:rFonts w:ascii="Century Gothic" w:eastAsiaTheme="minorEastAsia" w:hAnsi="Century Gothic" w:cs="Times"/>
          <w:color w:val="auto"/>
          <w:sz w:val="20"/>
          <w:szCs w:val="20"/>
        </w:rPr>
        <w:t xml:space="preserve">, </w:t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Acrylic on canva</w:t>
      </w:r>
      <w:r w:rsidR="00565A12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s 44 x 42 inches</w:t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6199EDC4" w14:textId="1C958760" w:rsidR="00287958" w:rsidRPr="00992F53" w:rsidRDefault="003E0DE6" w:rsidP="003E0DE6">
      <w:pPr>
        <w:widowControl w:val="0"/>
        <w:autoSpaceDE w:val="0"/>
        <w:autoSpaceDN w:val="0"/>
        <w:adjustRightInd w:val="0"/>
        <w:spacing w:line="280" w:lineRule="atLeast"/>
        <w:ind w:left="720" w:hanging="720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A96D6A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 xml:space="preserve"> (In Office Space)</w:t>
      </w:r>
    </w:p>
    <w:p w14:paraId="5744BAF1" w14:textId="13155150" w:rsidR="00287958" w:rsidRPr="00992F53" w:rsidRDefault="00287958" w:rsidP="00287958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Tahoma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 </w:t>
      </w:r>
      <w:r w:rsidRPr="00992F53">
        <w:rPr>
          <w:rFonts w:ascii="Century Gothic" w:eastAsiaTheme="minorEastAsia" w:hAnsi="Century Gothic" w:cs="Tahoma"/>
          <w:noProof/>
          <w:color w:val="auto"/>
          <w:sz w:val="20"/>
          <w:szCs w:val="20"/>
        </w:rPr>
        <w:drawing>
          <wp:inline distT="0" distB="0" distL="0" distR="0" wp14:anchorId="3FCEFF3D" wp14:editId="03228F52">
            <wp:extent cx="653527" cy="555499"/>
            <wp:effectExtent l="0" t="0" r="698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9" t="16594" r="24377" b="16156"/>
                    <a:stretch/>
                  </pic:blipFill>
                  <pic:spPr bwMode="auto">
                    <a:xfrm>
                      <a:off x="0" y="0"/>
                      <a:ext cx="668410" cy="56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A96D6A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</w:t>
      </w: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“Study for Painting No. 5(4), 2009</w:t>
      </w:r>
      <w:proofErr w:type="gramStart"/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, ”Size</w:t>
      </w:r>
      <w:proofErr w:type="gramEnd"/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(framed): 19 3/4 x 18 </w:t>
      </w:r>
      <w:r w:rsidR="00565A12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¾ inches</w:t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05822496" w14:textId="77777777" w:rsidR="003E0DE6" w:rsidRPr="00992F53" w:rsidRDefault="003E0DE6" w:rsidP="00287958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Calibri"/>
          <w:color w:val="auto"/>
          <w:sz w:val="20"/>
          <w:szCs w:val="20"/>
        </w:rPr>
      </w:pPr>
    </w:p>
    <w:p w14:paraId="4B27B85C" w14:textId="33DD36F1" w:rsidR="00287958" w:rsidRPr="00992F53" w:rsidRDefault="00287958" w:rsidP="00287958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Tahoma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 </w:t>
      </w:r>
      <w:r w:rsidRPr="00992F53">
        <w:rPr>
          <w:rFonts w:ascii="Century Gothic" w:eastAsiaTheme="minorEastAsia" w:hAnsi="Century Gothic" w:cs="Tahoma"/>
          <w:noProof/>
          <w:color w:val="auto"/>
          <w:sz w:val="20"/>
          <w:szCs w:val="20"/>
        </w:rPr>
        <w:drawing>
          <wp:inline distT="0" distB="0" distL="0" distR="0" wp14:anchorId="5FE0ED31" wp14:editId="52F857AE">
            <wp:extent cx="653527" cy="647677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alphaModFix amt="94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0" t="17741" r="28492" b="8799"/>
                    <a:stretch/>
                  </pic:blipFill>
                  <pic:spPr bwMode="auto">
                    <a:xfrm>
                      <a:off x="0" y="0"/>
                      <a:ext cx="673666" cy="6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  “Study for Painting No. 2(3), </w:t>
      </w:r>
      <w:proofErr w:type="gramStart"/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2008”</w:t>
      </w:r>
      <w:r w:rsidRPr="00992F53">
        <w:rPr>
          <w:rFonts w:ascii="Century Gothic" w:eastAsiaTheme="minorEastAsia" w:hAnsi="Century Gothic" w:cs="Calibri"/>
          <w:color w:val="auto"/>
          <w:sz w:val="20"/>
          <w:szCs w:val="20"/>
        </w:rPr>
        <w:t xml:space="preserve">  </w:t>
      </w: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Size</w:t>
      </w:r>
      <w:proofErr w:type="gramEnd"/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(framed): 19 x 17 </w:t>
      </w:r>
      <w:r w:rsidR="00565A12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¼ inches</w:t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407C8EE1" w14:textId="77777777" w:rsidR="003E0DE6" w:rsidRPr="00992F53" w:rsidRDefault="003E0DE6" w:rsidP="00287958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Calibri"/>
          <w:color w:val="auto"/>
          <w:sz w:val="20"/>
          <w:szCs w:val="20"/>
        </w:rPr>
      </w:pPr>
    </w:p>
    <w:p w14:paraId="042EAB55" w14:textId="48917CF7" w:rsidR="00287958" w:rsidRPr="00992F53" w:rsidRDefault="00A96D6A" w:rsidP="00287958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Tahoma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</w:t>
      </w:r>
      <w:r w:rsidR="00287958" w:rsidRPr="00992F53">
        <w:rPr>
          <w:rFonts w:ascii="Century Gothic" w:eastAsiaTheme="minorEastAsia" w:hAnsi="Century Gothic" w:cs="Tahoma"/>
          <w:noProof/>
          <w:color w:val="auto"/>
          <w:sz w:val="20"/>
          <w:szCs w:val="20"/>
        </w:rPr>
        <w:drawing>
          <wp:inline distT="0" distB="0" distL="0" distR="0" wp14:anchorId="1C4887C1" wp14:editId="258CACEA">
            <wp:extent cx="653527" cy="59351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7" t="4708" r="15508" b="11153"/>
                    <a:stretch/>
                  </pic:blipFill>
                  <pic:spPr bwMode="auto">
                    <a:xfrm>
                      <a:off x="0" y="0"/>
                      <a:ext cx="687223" cy="62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287958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“Study for Painting No. 2(2), 2002”</w:t>
      </w:r>
      <w:r w:rsidR="00287958" w:rsidRPr="00992F53">
        <w:rPr>
          <w:rFonts w:ascii="Century Gothic" w:eastAsiaTheme="minorEastAsia" w:hAnsi="Century Gothic" w:cs="Calibri"/>
          <w:color w:val="auto"/>
          <w:sz w:val="20"/>
          <w:szCs w:val="20"/>
        </w:rPr>
        <w:t xml:space="preserve"> </w:t>
      </w:r>
      <w:r w:rsidR="00287958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Size (framed): 22 x 18</w:t>
      </w:r>
      <w:r w:rsidR="00565A12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inches</w:t>
      </w:r>
      <w:r w:rsidR="00E40B6C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761FE40C" w14:textId="77777777" w:rsidR="003E0DE6" w:rsidRPr="00992F53" w:rsidRDefault="003E0DE6" w:rsidP="00287958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Calibri"/>
          <w:color w:val="auto"/>
          <w:sz w:val="20"/>
          <w:szCs w:val="20"/>
        </w:rPr>
      </w:pPr>
    </w:p>
    <w:p w14:paraId="0D6F7BA7" w14:textId="15BBF25E" w:rsidR="00822373" w:rsidRPr="00992F53" w:rsidRDefault="00287958" w:rsidP="00A96D6A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Tahoma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ahoma"/>
          <w:noProof/>
          <w:color w:val="auto"/>
          <w:sz w:val="20"/>
          <w:szCs w:val="20"/>
        </w:rPr>
        <w:drawing>
          <wp:inline distT="0" distB="0" distL="0" distR="0" wp14:anchorId="20D25085" wp14:editId="3F67CB0B">
            <wp:extent cx="680421" cy="67257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5221" cy="70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1E4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“Study for Painting No. 1(3</w:t>
      </w: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), </w:t>
      </w:r>
      <w:proofErr w:type="gramStart"/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2002”</w:t>
      </w:r>
      <w:r w:rsidRPr="00992F53">
        <w:rPr>
          <w:rFonts w:ascii="Century Gothic" w:eastAsiaTheme="minorEastAsia" w:hAnsi="Century Gothic" w:cs="Calibri"/>
          <w:color w:val="auto"/>
          <w:sz w:val="20"/>
          <w:szCs w:val="20"/>
        </w:rPr>
        <w:t xml:space="preserve">  </w:t>
      </w:r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Size</w:t>
      </w:r>
      <w:proofErr w:type="gramEnd"/>
      <w:r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 xml:space="preserve"> (framed):18 3/4 x 22 3/4 </w:t>
      </w:r>
      <w:r w:rsidR="00E40B6C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>inches</w:t>
      </w:r>
      <w:r w:rsidR="00E40B6C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ab/>
      </w:r>
      <w:r w:rsidR="003E0DE6" w:rsidRPr="00992F53">
        <w:rPr>
          <w:rFonts w:ascii="Century Gothic" w:eastAsiaTheme="minorEastAsia" w:hAnsi="Century Gothic" w:cs="Tahoma"/>
          <w:color w:val="auto"/>
          <w:sz w:val="20"/>
          <w:szCs w:val="20"/>
        </w:rPr>
        <w:tab/>
      </w:r>
    </w:p>
    <w:p w14:paraId="08E769BF" w14:textId="77777777" w:rsidR="0097427A" w:rsidRPr="00992F53" w:rsidRDefault="0097427A" w:rsidP="00A96D6A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Tahoma"/>
          <w:color w:val="auto"/>
          <w:sz w:val="20"/>
          <w:szCs w:val="20"/>
        </w:rPr>
      </w:pPr>
    </w:p>
    <w:p w14:paraId="30D08114" w14:textId="475ED408" w:rsidR="0097427A" w:rsidRPr="00992F53" w:rsidRDefault="0097427A" w:rsidP="0097427A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Gill San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Times"/>
          <w:noProof/>
          <w:color w:val="auto"/>
          <w:sz w:val="20"/>
          <w:szCs w:val="20"/>
        </w:rPr>
        <w:drawing>
          <wp:inline distT="0" distB="0" distL="0" distR="0" wp14:anchorId="0BE53ED7" wp14:editId="74A86969">
            <wp:extent cx="680421" cy="515519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2" cy="5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53">
        <w:rPr>
          <w:rFonts w:ascii="Century Gothic" w:eastAsiaTheme="minorEastAsia" w:hAnsi="Century Gothic" w:cs="Gill Sans"/>
          <w:i/>
          <w:iCs/>
          <w:color w:val="auto"/>
          <w:sz w:val="20"/>
          <w:szCs w:val="20"/>
        </w:rPr>
        <w:t xml:space="preserve"> Composition No. 4, </w:t>
      </w:r>
      <w:proofErr w:type="gramStart"/>
      <w:r w:rsidRPr="00992F53">
        <w:rPr>
          <w:rFonts w:ascii="Century Gothic" w:eastAsiaTheme="minorEastAsia" w:hAnsi="Century Gothic" w:cs="Gill Sans"/>
          <w:i/>
          <w:iCs/>
          <w:color w:val="auto"/>
          <w:sz w:val="20"/>
          <w:szCs w:val="20"/>
        </w:rPr>
        <w:t xml:space="preserve">1992 </w:t>
      </w:r>
      <w:r w:rsidRPr="00992F53">
        <w:rPr>
          <w:rFonts w:ascii="Century Gothic" w:eastAsiaTheme="minorEastAsia" w:hAnsi="Century Gothic" w:cs="Times"/>
          <w:color w:val="auto"/>
          <w:sz w:val="20"/>
          <w:szCs w:val="20"/>
        </w:rPr>
        <w:t>,</w:t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Acrylic</w:t>
      </w:r>
      <w:proofErr w:type="gramEnd"/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 xml:space="preserve"> on paper</w:t>
      </w:r>
      <w:r w:rsidR="00565A12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, 24.5 X 32 inches</w:t>
      </w:r>
      <w:r w:rsidR="00E40B6C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E40B6C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="00E40B6C"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</w:p>
    <w:p w14:paraId="49F4BB0D" w14:textId="77777777" w:rsidR="0097427A" w:rsidRPr="00992F53" w:rsidRDefault="0097427A" w:rsidP="0097427A">
      <w:pPr>
        <w:widowControl w:val="0"/>
        <w:autoSpaceDE w:val="0"/>
        <w:autoSpaceDN w:val="0"/>
        <w:adjustRightInd w:val="0"/>
        <w:spacing w:line="280" w:lineRule="atLeast"/>
        <w:rPr>
          <w:rFonts w:ascii="Century Gothic" w:eastAsiaTheme="minorEastAsia" w:hAnsi="Century Gothic" w:cs="Times"/>
          <w:color w:val="auto"/>
          <w:sz w:val="20"/>
          <w:szCs w:val="20"/>
        </w:rPr>
      </w:pP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ab/>
      </w:r>
      <w:r w:rsidRPr="00992F53">
        <w:rPr>
          <w:rFonts w:ascii="Century Gothic" w:eastAsiaTheme="minorEastAsia" w:hAnsi="Century Gothic" w:cs="Times"/>
          <w:color w:val="auto"/>
          <w:sz w:val="20"/>
          <w:szCs w:val="20"/>
        </w:rPr>
        <w:t xml:space="preserve">   </w:t>
      </w:r>
      <w:r w:rsidRPr="00992F53">
        <w:rPr>
          <w:rFonts w:ascii="Century Gothic" w:eastAsiaTheme="minorEastAsia" w:hAnsi="Century Gothic" w:cs="Gill Sans"/>
          <w:color w:val="auto"/>
          <w:sz w:val="20"/>
          <w:szCs w:val="20"/>
        </w:rPr>
        <w:t>(In Office Space)</w:t>
      </w:r>
    </w:p>
    <w:sectPr w:rsidR="0097427A" w:rsidRPr="00992F53" w:rsidSect="009F5E1F">
      <w:headerReference w:type="default" r:id="rId22"/>
      <w:pgSz w:w="12240" w:h="15840"/>
      <w:pgMar w:top="864" w:right="1080" w:bottom="576" w:left="136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6164" w14:textId="77777777" w:rsidR="00120D77" w:rsidRDefault="00120D77" w:rsidP="009F3204">
      <w:r>
        <w:separator/>
      </w:r>
    </w:p>
  </w:endnote>
  <w:endnote w:type="continuationSeparator" w:id="0">
    <w:p w14:paraId="39088150" w14:textId="77777777" w:rsidR="00120D77" w:rsidRDefault="00120D77" w:rsidP="009F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9307" w14:textId="77777777" w:rsidR="00120D77" w:rsidRDefault="00120D77" w:rsidP="009F3204">
      <w:r>
        <w:separator/>
      </w:r>
    </w:p>
  </w:footnote>
  <w:footnote w:type="continuationSeparator" w:id="0">
    <w:p w14:paraId="18526CC5" w14:textId="77777777" w:rsidR="00120D77" w:rsidRDefault="00120D77" w:rsidP="009F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9EF7" w14:textId="5CA374C6" w:rsidR="009F5E1F" w:rsidRDefault="009F5E1F" w:rsidP="009F5E1F">
    <w:pPr>
      <w:pStyle w:val="Header"/>
      <w:ind w:left="-1260"/>
    </w:pPr>
    <w:r>
      <w:rPr>
        <w:noProof/>
      </w:rPr>
      <w:drawing>
        <wp:inline distT="0" distB="0" distL="0" distR="0" wp14:anchorId="05C3C6C5" wp14:editId="55F3493D">
          <wp:extent cx="7633252" cy="995472"/>
          <wp:effectExtent l="0" t="0" r="0" b="0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4708" cy="101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04"/>
    <w:rsid w:val="00042AD4"/>
    <w:rsid w:val="0006634D"/>
    <w:rsid w:val="00120D77"/>
    <w:rsid w:val="00265AAB"/>
    <w:rsid w:val="00287958"/>
    <w:rsid w:val="00365D5C"/>
    <w:rsid w:val="003A5826"/>
    <w:rsid w:val="003E0DE6"/>
    <w:rsid w:val="00437DA0"/>
    <w:rsid w:val="00565A12"/>
    <w:rsid w:val="0058218D"/>
    <w:rsid w:val="005B3FBA"/>
    <w:rsid w:val="005C3341"/>
    <w:rsid w:val="00670CB5"/>
    <w:rsid w:val="00731673"/>
    <w:rsid w:val="008005AE"/>
    <w:rsid w:val="00822373"/>
    <w:rsid w:val="00825465"/>
    <w:rsid w:val="00826299"/>
    <w:rsid w:val="0084299A"/>
    <w:rsid w:val="008A7885"/>
    <w:rsid w:val="008C5BEC"/>
    <w:rsid w:val="0097427A"/>
    <w:rsid w:val="00992F53"/>
    <w:rsid w:val="009B01E4"/>
    <w:rsid w:val="009F3204"/>
    <w:rsid w:val="009F5E1F"/>
    <w:rsid w:val="00A96D6A"/>
    <w:rsid w:val="00B20852"/>
    <w:rsid w:val="00C0399E"/>
    <w:rsid w:val="00C548BC"/>
    <w:rsid w:val="00C73691"/>
    <w:rsid w:val="00CB10C4"/>
    <w:rsid w:val="00D24C5E"/>
    <w:rsid w:val="00D266E1"/>
    <w:rsid w:val="00D520B4"/>
    <w:rsid w:val="00E21E7E"/>
    <w:rsid w:val="00E40B6C"/>
    <w:rsid w:val="00E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9E6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3204"/>
    <w:rPr>
      <w:rFonts w:asciiTheme="majorHAnsi" w:hAnsiTheme="majorHAns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204"/>
    <w:rPr>
      <w:rFonts w:asciiTheme="majorHAnsi" w:hAnsiTheme="majorHAnsi"/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9F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204"/>
    <w:rPr>
      <w:rFonts w:asciiTheme="majorHAnsi" w:hAnsiTheme="majorHAnsi"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6A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05A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5AE"/>
    <w:rPr>
      <w:rFonts w:ascii="Times New Roman" w:hAnsi="Times New Roman" w:cs="Times New Roman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microsoft.com/office/2007/relationships/hdphoto" Target="media/hdphoto6.wdp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microsoft.com/office/2007/relationships/hdphoto" Target="media/hdphoto4.wdp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Fanny Sanín: The Balance of Color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Raehse</dc:creator>
  <cp:keywords/>
  <dc:description/>
  <cp:lastModifiedBy>Microsoft Office User</cp:lastModifiedBy>
  <cp:revision>2</cp:revision>
  <cp:lastPrinted>2016-09-21T21:12:00Z</cp:lastPrinted>
  <dcterms:created xsi:type="dcterms:W3CDTF">2021-07-30T21:15:00Z</dcterms:created>
  <dcterms:modified xsi:type="dcterms:W3CDTF">2021-07-30T21:15:00Z</dcterms:modified>
</cp:coreProperties>
</file>